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C876" w14:textId="553824EA" w:rsidR="004E1D0C" w:rsidRPr="00435862" w:rsidRDefault="004E1D0C" w:rsidP="004E1D0C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 xml:space="preserve">Key terms from </w:t>
      </w:r>
      <w:r w:rsidR="00410E25">
        <w:rPr>
          <w:rFonts w:ascii="Palatino Linotype" w:hAnsi="Palatino Linotype"/>
          <w:b/>
          <w:u w:val="single"/>
          <w:lang w:val="en-GB"/>
        </w:rPr>
        <w:t>Cells (B2</w:t>
      </w:r>
      <w:r>
        <w:rPr>
          <w:rFonts w:ascii="Palatino Linotype" w:hAnsi="Palatino Linotype"/>
          <w:b/>
          <w:u w:val="single"/>
          <w:lang w:val="en-GB"/>
        </w:rPr>
        <w:t>)</w:t>
      </w:r>
    </w:p>
    <w:p w14:paraId="587C2DC8" w14:textId="77777777" w:rsidR="004E1D0C" w:rsidRDefault="004E1D0C" w:rsidP="004E1D0C">
      <w:pPr>
        <w:rPr>
          <w:rFonts w:ascii="Palatino Linotype" w:hAnsi="Palatino Linotype"/>
          <w:lang w:val="en-GB"/>
        </w:rPr>
      </w:pPr>
    </w:p>
    <w:p w14:paraId="2EF54679" w14:textId="089AB50E" w:rsidR="004E1D0C" w:rsidRDefault="00410E25" w:rsidP="004E1D0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Cell membrane</w:t>
      </w:r>
    </w:p>
    <w:p w14:paraId="06C32CCF" w14:textId="77777777" w:rsidR="00410E25" w:rsidRDefault="00410E25" w:rsidP="004E1D0C">
      <w:pPr>
        <w:rPr>
          <w:rFonts w:ascii="Palatino Linotype" w:hAnsi="Palatino Linotype"/>
          <w:b/>
          <w:lang w:val="en-GB"/>
        </w:rPr>
      </w:pPr>
    </w:p>
    <w:p w14:paraId="322081E0" w14:textId="756E7BFD" w:rsidR="00410E25" w:rsidRDefault="00410E25" w:rsidP="004E1D0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Nucleus</w:t>
      </w:r>
    </w:p>
    <w:p w14:paraId="24233329" w14:textId="77777777" w:rsidR="00410E25" w:rsidRDefault="00410E25" w:rsidP="004E1D0C">
      <w:pPr>
        <w:rPr>
          <w:rFonts w:ascii="Palatino Linotype" w:hAnsi="Palatino Linotype"/>
          <w:b/>
          <w:lang w:val="en-GB"/>
        </w:rPr>
      </w:pPr>
    </w:p>
    <w:p w14:paraId="2A979FC8" w14:textId="5703FDE9" w:rsidR="00410E25" w:rsidRDefault="00410E25" w:rsidP="004E1D0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Cytoplasm</w:t>
      </w:r>
    </w:p>
    <w:p w14:paraId="15D993B3" w14:textId="77777777" w:rsidR="00410E25" w:rsidRDefault="00410E25" w:rsidP="004E1D0C">
      <w:pPr>
        <w:rPr>
          <w:rFonts w:ascii="Palatino Linotype" w:hAnsi="Palatino Linotype"/>
          <w:b/>
          <w:lang w:val="en-GB"/>
        </w:rPr>
      </w:pPr>
    </w:p>
    <w:p w14:paraId="4F30C336" w14:textId="3A694387" w:rsidR="00410E25" w:rsidRDefault="00410E25" w:rsidP="004E1D0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Cell wall</w:t>
      </w:r>
    </w:p>
    <w:p w14:paraId="1CBDDA37" w14:textId="77777777" w:rsidR="00410E25" w:rsidRDefault="00410E25" w:rsidP="004E1D0C">
      <w:pPr>
        <w:rPr>
          <w:rFonts w:ascii="Palatino Linotype" w:hAnsi="Palatino Linotype"/>
          <w:b/>
          <w:lang w:val="en-GB"/>
        </w:rPr>
      </w:pPr>
    </w:p>
    <w:p w14:paraId="735059D2" w14:textId="56F36BBE" w:rsidR="00410E25" w:rsidRDefault="00410E25" w:rsidP="004E1D0C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Chloroplast</w:t>
      </w:r>
    </w:p>
    <w:p w14:paraId="6C92CDF0" w14:textId="77777777" w:rsidR="00410E25" w:rsidRDefault="00410E25" w:rsidP="004E1D0C">
      <w:pPr>
        <w:rPr>
          <w:rFonts w:ascii="Palatino Linotype" w:hAnsi="Palatino Linotype"/>
          <w:b/>
          <w:lang w:val="en-GB"/>
        </w:rPr>
      </w:pPr>
    </w:p>
    <w:p w14:paraId="53794618" w14:textId="6E82DA09" w:rsidR="00410E25" w:rsidRPr="004E1D0C" w:rsidRDefault="00410E25" w:rsidP="004E1D0C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lang w:val="en-GB"/>
        </w:rPr>
        <w:t>Vacuole</w:t>
      </w:r>
    </w:p>
    <w:p w14:paraId="3D484D01" w14:textId="77777777" w:rsidR="004E1D0C" w:rsidRDefault="004E1D0C" w:rsidP="004E1D0C">
      <w:pPr>
        <w:rPr>
          <w:b/>
        </w:rPr>
      </w:pPr>
    </w:p>
    <w:p w14:paraId="78DEEFAE" w14:textId="1A9D6964" w:rsidR="004E1D0C" w:rsidRPr="00410E25" w:rsidRDefault="00410E25" w:rsidP="00410E25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M</w:t>
      </w:r>
      <w:r w:rsidRPr="00410E25">
        <w:rPr>
          <w:rFonts w:ascii="Palatino Linotype" w:hAnsi="Palatino Linotype"/>
          <w:b/>
          <w:iCs/>
          <w:lang w:val="en-GB"/>
        </w:rPr>
        <w:t>agnification</w:t>
      </w:r>
    </w:p>
    <w:p w14:paraId="1B9DCDD7" w14:textId="77777777" w:rsidR="004E1D0C" w:rsidRPr="00410E25" w:rsidRDefault="004E1D0C" w:rsidP="00410E25">
      <w:pPr>
        <w:ind w:firstLine="720"/>
        <w:rPr>
          <w:rFonts w:ascii="Palatino Linotype" w:hAnsi="Palatino Linotype"/>
          <w:iCs/>
          <w:lang w:val="en-GB"/>
        </w:rPr>
      </w:pPr>
    </w:p>
    <w:p w14:paraId="426DF86E" w14:textId="772DEADF" w:rsidR="00410E25" w:rsidRPr="00410E25" w:rsidRDefault="00410E25" w:rsidP="00410E25">
      <w:pPr>
        <w:rPr>
          <w:rFonts w:ascii="Palatino Linotype" w:hAnsi="Palatino Linotype"/>
          <w:b/>
          <w:iCs/>
          <w:lang w:val="en-GB"/>
        </w:rPr>
      </w:pPr>
      <w:r w:rsidRPr="00410E25">
        <w:rPr>
          <w:rFonts w:ascii="Palatino Linotype" w:hAnsi="Palatino Linotype"/>
          <w:b/>
          <w:iCs/>
          <w:lang w:val="en-GB"/>
        </w:rPr>
        <w:t>D</w:t>
      </w:r>
      <w:r w:rsidRPr="00410E25">
        <w:rPr>
          <w:rFonts w:ascii="Palatino Linotype" w:hAnsi="Palatino Linotype"/>
          <w:b/>
          <w:iCs/>
          <w:lang w:val="en-GB"/>
        </w:rPr>
        <w:t>iffusion</w:t>
      </w:r>
    </w:p>
    <w:p w14:paraId="2596DB24" w14:textId="6D4F0AC5" w:rsidR="00410E25" w:rsidRPr="00410E25" w:rsidRDefault="00410E25" w:rsidP="00410E25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T</w:t>
      </w:r>
      <w:r w:rsidRPr="00410E25">
        <w:rPr>
          <w:rFonts w:ascii="Palatino Linotype" w:hAnsi="Palatino Linotype"/>
          <w:iCs/>
          <w:lang w:val="en-GB"/>
        </w:rPr>
        <w:t xml:space="preserve">he net movement of molecules from a region of their higher concentration to a region of their lower concentration down a concentration gradient, as a result of their random </w:t>
      </w:r>
      <w:r>
        <w:rPr>
          <w:rFonts w:ascii="Palatino Linotype" w:hAnsi="Palatino Linotype"/>
          <w:iCs/>
          <w:lang w:val="en-GB"/>
        </w:rPr>
        <w:t>movement</w:t>
      </w:r>
    </w:p>
    <w:p w14:paraId="1DEDB025" w14:textId="77777777" w:rsidR="0083222C" w:rsidRDefault="0083222C" w:rsidP="00410E25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Surface area to volume ratio</w:t>
      </w:r>
    </w:p>
    <w:p w14:paraId="720C4E19" w14:textId="77777777" w:rsidR="0083222C" w:rsidRDefault="0083222C" w:rsidP="00410E25">
      <w:pPr>
        <w:rPr>
          <w:rFonts w:ascii="Palatino Linotype" w:hAnsi="Palatino Linotype"/>
          <w:b/>
          <w:iCs/>
          <w:lang w:val="en-GB"/>
        </w:rPr>
      </w:pPr>
      <w:bookmarkStart w:id="0" w:name="_GoBack"/>
      <w:bookmarkEnd w:id="0"/>
    </w:p>
    <w:p w14:paraId="5D1D1210" w14:textId="77777777" w:rsidR="0083222C" w:rsidRDefault="0083222C" w:rsidP="00410E25">
      <w:pPr>
        <w:rPr>
          <w:rFonts w:ascii="Palatino Linotype" w:hAnsi="Palatino Linotype"/>
          <w:b/>
          <w:iCs/>
          <w:lang w:val="en-GB"/>
        </w:rPr>
      </w:pPr>
    </w:p>
    <w:p w14:paraId="6F995F89" w14:textId="428B38BC" w:rsidR="00410E25" w:rsidRPr="00410E25" w:rsidRDefault="00410E25" w:rsidP="00410E25">
      <w:pPr>
        <w:rPr>
          <w:rFonts w:ascii="Palatino Linotype" w:hAnsi="Palatino Linotype"/>
          <w:b/>
          <w:iCs/>
          <w:lang w:val="en-GB"/>
        </w:rPr>
      </w:pPr>
      <w:r w:rsidRPr="00410E25">
        <w:rPr>
          <w:rFonts w:ascii="Palatino Linotype" w:hAnsi="Palatino Linotype"/>
          <w:b/>
          <w:iCs/>
          <w:lang w:val="en-GB"/>
        </w:rPr>
        <w:t>Osmosis</w:t>
      </w:r>
    </w:p>
    <w:p w14:paraId="4D4ADC7B" w14:textId="2CF38AE0" w:rsidR="00410E25" w:rsidRDefault="00410E25" w:rsidP="00410E25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T</w:t>
      </w:r>
      <w:r w:rsidRPr="00410E25">
        <w:rPr>
          <w:rFonts w:ascii="Palatino Linotype" w:hAnsi="Palatino Linotype"/>
          <w:iCs/>
          <w:lang w:val="en-GB"/>
        </w:rPr>
        <w:t>he diffusion of water</w:t>
      </w:r>
      <w:r>
        <w:rPr>
          <w:rFonts w:ascii="Palatino Linotype" w:hAnsi="Palatino Linotype"/>
          <w:iCs/>
          <w:lang w:val="en-GB"/>
        </w:rPr>
        <w:t xml:space="preserve"> </w:t>
      </w:r>
      <w:r w:rsidRPr="00410E25">
        <w:rPr>
          <w:rFonts w:ascii="Palatino Linotype" w:hAnsi="Palatino Linotype"/>
          <w:iCs/>
          <w:lang w:val="en-GB"/>
        </w:rPr>
        <w:t>molecules from a region of their higher</w:t>
      </w:r>
      <w:r>
        <w:rPr>
          <w:rFonts w:ascii="Palatino Linotype" w:hAnsi="Palatino Linotype"/>
          <w:iCs/>
          <w:lang w:val="en-GB"/>
        </w:rPr>
        <w:t xml:space="preserve"> </w:t>
      </w:r>
      <w:r w:rsidRPr="00410E25">
        <w:rPr>
          <w:rFonts w:ascii="Palatino Linotype" w:hAnsi="Palatino Linotype"/>
          <w:iCs/>
          <w:lang w:val="en-GB"/>
        </w:rPr>
        <w:t>concentration (dilute solution) to a region</w:t>
      </w:r>
      <w:r>
        <w:rPr>
          <w:rFonts w:ascii="Palatino Linotype" w:hAnsi="Palatino Linotype"/>
          <w:iCs/>
          <w:lang w:val="en-GB"/>
        </w:rPr>
        <w:t xml:space="preserve"> </w:t>
      </w:r>
      <w:r w:rsidRPr="00410E25">
        <w:rPr>
          <w:rFonts w:ascii="Palatino Linotype" w:hAnsi="Palatino Linotype"/>
          <w:iCs/>
          <w:lang w:val="en-GB"/>
        </w:rPr>
        <w:t>of their lower concentration (concentrated</w:t>
      </w:r>
      <w:r>
        <w:rPr>
          <w:rFonts w:ascii="Palatino Linotype" w:hAnsi="Palatino Linotype"/>
          <w:iCs/>
          <w:lang w:val="en-GB"/>
        </w:rPr>
        <w:t xml:space="preserve"> </w:t>
      </w:r>
      <w:r w:rsidRPr="00410E25">
        <w:rPr>
          <w:rFonts w:ascii="Palatino Linotype" w:hAnsi="Palatino Linotype"/>
          <w:iCs/>
          <w:lang w:val="en-GB"/>
        </w:rPr>
        <w:t>solution), through a partially permeable</w:t>
      </w:r>
      <w:r>
        <w:rPr>
          <w:rFonts w:ascii="Palatino Linotype" w:hAnsi="Palatino Linotype"/>
          <w:iCs/>
          <w:lang w:val="en-GB"/>
        </w:rPr>
        <w:t xml:space="preserve"> membrane</w:t>
      </w:r>
    </w:p>
    <w:p w14:paraId="3981177C" w14:textId="17935B29" w:rsidR="00A561D5" w:rsidRPr="00410E25" w:rsidRDefault="00410E25" w:rsidP="00410E25">
      <w:pPr>
        <w:rPr>
          <w:rFonts w:ascii="Palatino Linotype" w:hAnsi="Palatino Linotype"/>
          <w:b/>
          <w:iCs/>
          <w:lang w:val="en-GB"/>
        </w:rPr>
      </w:pPr>
      <w:r w:rsidRPr="00410E25">
        <w:rPr>
          <w:rFonts w:ascii="Palatino Linotype" w:hAnsi="Palatino Linotype"/>
          <w:b/>
          <w:iCs/>
          <w:lang w:val="en-GB"/>
        </w:rPr>
        <w:t>Water potential gradient</w:t>
      </w:r>
    </w:p>
    <w:p w14:paraId="5223330E" w14:textId="77777777" w:rsidR="004E1D0C" w:rsidRPr="004E1D0C" w:rsidRDefault="004E1D0C" w:rsidP="004E1D0C">
      <w:pPr>
        <w:rPr>
          <w:b/>
        </w:rPr>
      </w:pPr>
    </w:p>
    <w:sectPr w:rsidR="004E1D0C" w:rsidRPr="004E1D0C" w:rsidSect="00440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C"/>
    <w:rsid w:val="002B43B7"/>
    <w:rsid w:val="00410E25"/>
    <w:rsid w:val="00440141"/>
    <w:rsid w:val="004E1D0C"/>
    <w:rsid w:val="006F0D69"/>
    <w:rsid w:val="0083222C"/>
    <w:rsid w:val="00A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73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0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2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0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2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2015-12-12T16:01:00Z</dcterms:created>
  <dcterms:modified xsi:type="dcterms:W3CDTF">2015-12-12T16:08:00Z</dcterms:modified>
</cp:coreProperties>
</file>